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DBAF" w14:textId="77777777" w:rsidR="006F11BC" w:rsidRDefault="006F11BC" w:rsidP="006F11BC">
      <w:pPr>
        <w:rPr>
          <w:rFonts w:eastAsia="Times New Roman"/>
          <w:sz w:val="21"/>
          <w:szCs w:val="21"/>
        </w:rPr>
      </w:pPr>
    </w:p>
    <w:p w14:paraId="181DDF37" w14:textId="77777777" w:rsidR="00947C63" w:rsidRPr="00947C63" w:rsidRDefault="00947C63" w:rsidP="00947C63">
      <w:pPr>
        <w:spacing w:after="0" w:line="240" w:lineRule="auto"/>
        <w:rPr>
          <w:rFonts w:ascii="Arial" w:hAnsi="Arial" w:cs="Arial"/>
          <w:kern w:val="2"/>
          <w14:ligatures w14:val="standardContextual"/>
        </w:rPr>
      </w:pPr>
      <w:r w:rsidRPr="00947C63">
        <w:rPr>
          <w:rFonts w:ascii="Arial" w:hAnsi="Arial" w:cs="Arial"/>
          <w:b/>
          <w:bCs/>
          <w:kern w:val="2"/>
          <w:sz w:val="28"/>
          <w:szCs w:val="28"/>
          <w14:ligatures w14:val="standardContextual"/>
        </w:rPr>
        <w:t xml:space="preserve">L’UNIVERSO BRIDAL TORNA PROTAGONISTA </w:t>
      </w:r>
    </w:p>
    <w:p w14:paraId="4D0909F6"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r w:rsidRPr="00947C63">
        <w:rPr>
          <w:rFonts w:ascii="Arial" w:hAnsi="Arial" w:cs="Arial"/>
          <w:b/>
          <w:bCs/>
          <w:color w:val="000000"/>
          <w:sz w:val="28"/>
          <w:szCs w:val="28"/>
          <w14:ligatures w14:val="standardContextual"/>
        </w:rPr>
        <w:t>A SÌ SPOSAITALIA COLLEZIONI 2024</w:t>
      </w:r>
    </w:p>
    <w:p w14:paraId="6ECFF90F"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p>
    <w:p w14:paraId="3B92945C" w14:textId="4E4D7419" w:rsidR="00947C63" w:rsidRPr="00947C63" w:rsidRDefault="00947C63" w:rsidP="00947C63">
      <w:pPr>
        <w:autoSpaceDE w:val="0"/>
        <w:autoSpaceDN w:val="0"/>
        <w:adjustRightInd w:val="0"/>
        <w:spacing w:after="0" w:line="240" w:lineRule="auto"/>
        <w:rPr>
          <w:rFonts w:ascii="Arial" w:hAnsi="Arial" w:cs="Arial"/>
          <w:i/>
          <w:iCs/>
          <w:color w:val="000000"/>
          <w:sz w:val="23"/>
          <w:szCs w:val="23"/>
          <w14:ligatures w14:val="standardContextual"/>
        </w:rPr>
      </w:pPr>
      <w:r w:rsidRPr="00947C63">
        <w:rPr>
          <w:rFonts w:ascii="Arial" w:hAnsi="Arial" w:cs="Arial"/>
          <w:b/>
          <w:bCs/>
          <w:i/>
          <w:iCs/>
          <w:color w:val="000000"/>
          <w:sz w:val="23"/>
          <w:szCs w:val="23"/>
          <w14:ligatures w14:val="standardContextual"/>
        </w:rPr>
        <w:t xml:space="preserve">Dal 5 all’8 </w:t>
      </w:r>
      <w:r w:rsidR="00B74342">
        <w:rPr>
          <w:rFonts w:ascii="Arial" w:hAnsi="Arial" w:cs="Arial"/>
          <w:b/>
          <w:bCs/>
          <w:i/>
          <w:iCs/>
          <w:color w:val="000000"/>
          <w:sz w:val="23"/>
          <w:szCs w:val="23"/>
          <w14:ligatures w14:val="standardContextual"/>
        </w:rPr>
        <w:t>a</w:t>
      </w:r>
      <w:r w:rsidRPr="00947C63">
        <w:rPr>
          <w:rFonts w:ascii="Arial" w:hAnsi="Arial" w:cs="Arial"/>
          <w:b/>
          <w:bCs/>
          <w:i/>
          <w:iCs/>
          <w:color w:val="000000"/>
          <w:sz w:val="23"/>
          <w:szCs w:val="23"/>
          <w14:ligatures w14:val="standardContextual"/>
        </w:rPr>
        <w:t xml:space="preserve">prile appuntamento con la kermesse punto di riferimento del settore moda e </w:t>
      </w:r>
      <w:proofErr w:type="spellStart"/>
      <w:r w:rsidRPr="00947C63">
        <w:rPr>
          <w:rFonts w:ascii="Arial" w:hAnsi="Arial" w:cs="Arial"/>
          <w:b/>
          <w:bCs/>
          <w:i/>
          <w:iCs/>
          <w:color w:val="000000"/>
          <w:sz w:val="23"/>
          <w:szCs w:val="23"/>
          <w14:ligatures w14:val="standardContextual"/>
        </w:rPr>
        <w:t>bridal</w:t>
      </w:r>
      <w:proofErr w:type="spellEnd"/>
      <w:r w:rsidRPr="00947C63">
        <w:rPr>
          <w:rFonts w:ascii="Arial" w:hAnsi="Arial" w:cs="Arial"/>
          <w:b/>
          <w:bCs/>
          <w:i/>
          <w:iCs/>
          <w:color w:val="000000"/>
          <w:sz w:val="23"/>
          <w:szCs w:val="23"/>
          <w14:ligatures w14:val="standardContextual"/>
        </w:rPr>
        <w:t xml:space="preserve"> con il suo calendario ricco di novità e di fashion show. Grande attesa per le due nuove aree speciali </w:t>
      </w:r>
      <w:proofErr w:type="spellStart"/>
      <w:r w:rsidRPr="00947C63">
        <w:rPr>
          <w:rFonts w:ascii="Arial" w:hAnsi="Arial" w:cs="Arial"/>
          <w:b/>
          <w:bCs/>
          <w:i/>
          <w:iCs/>
          <w:color w:val="000000"/>
          <w:sz w:val="23"/>
          <w:szCs w:val="23"/>
          <w14:ligatures w14:val="standardContextual"/>
        </w:rPr>
        <w:t>Unconventional</w:t>
      </w:r>
      <w:proofErr w:type="spellEnd"/>
      <w:r w:rsidRPr="00947C63">
        <w:rPr>
          <w:rFonts w:ascii="Arial" w:hAnsi="Arial" w:cs="Arial"/>
          <w:b/>
          <w:bCs/>
          <w:i/>
          <w:iCs/>
          <w:color w:val="000000"/>
          <w:sz w:val="23"/>
          <w:szCs w:val="23"/>
          <w14:ligatures w14:val="standardContextual"/>
        </w:rPr>
        <w:t xml:space="preserve"> POP </w:t>
      </w:r>
      <w:proofErr w:type="gramStart"/>
      <w:r w:rsidRPr="00947C63">
        <w:rPr>
          <w:rFonts w:ascii="Arial" w:hAnsi="Arial" w:cs="Arial"/>
          <w:b/>
          <w:bCs/>
          <w:i/>
          <w:iCs/>
          <w:color w:val="000000"/>
          <w:sz w:val="23"/>
          <w:szCs w:val="23"/>
          <w14:ligatures w14:val="standardContextual"/>
        </w:rPr>
        <w:t>e</w:t>
      </w:r>
      <w:proofErr w:type="gramEnd"/>
      <w:r w:rsidRPr="00947C63">
        <w:rPr>
          <w:rFonts w:ascii="Arial" w:hAnsi="Arial" w:cs="Arial"/>
          <w:b/>
          <w:bCs/>
          <w:i/>
          <w:iCs/>
          <w:color w:val="000000"/>
          <w:sz w:val="23"/>
          <w:szCs w:val="23"/>
          <w14:ligatures w14:val="standardContextual"/>
        </w:rPr>
        <w:t xml:space="preserve"> </w:t>
      </w:r>
      <w:proofErr w:type="spellStart"/>
      <w:r w:rsidRPr="00947C63">
        <w:rPr>
          <w:rFonts w:ascii="Arial" w:hAnsi="Arial" w:cs="Arial"/>
          <w:b/>
          <w:bCs/>
          <w:i/>
          <w:iCs/>
          <w:color w:val="000000"/>
          <w:sz w:val="23"/>
          <w:szCs w:val="23"/>
          <w14:ligatures w14:val="standardContextual"/>
        </w:rPr>
        <w:t>Evening</w:t>
      </w:r>
      <w:proofErr w:type="spellEnd"/>
      <w:r w:rsidRPr="00947C63">
        <w:rPr>
          <w:rFonts w:ascii="Arial" w:hAnsi="Arial" w:cs="Arial"/>
          <w:b/>
          <w:bCs/>
          <w:i/>
          <w:iCs/>
          <w:color w:val="000000"/>
          <w:sz w:val="23"/>
          <w:szCs w:val="23"/>
          <w14:ligatures w14:val="standardContextual"/>
        </w:rPr>
        <w:t xml:space="preserve"> Dress. Tra le novità un fitto programma di talk e il progetto di upcycling in collaborazione con IED - Istituto Europeo di Design.</w:t>
      </w:r>
    </w:p>
    <w:p w14:paraId="01525415" w14:textId="77777777" w:rsidR="00947C63" w:rsidRPr="00947C63" w:rsidRDefault="00947C63" w:rsidP="00947C63">
      <w:pPr>
        <w:autoSpaceDE w:val="0"/>
        <w:autoSpaceDN w:val="0"/>
        <w:adjustRightInd w:val="0"/>
        <w:spacing w:after="0" w:line="240" w:lineRule="auto"/>
        <w:rPr>
          <w:rFonts w:ascii="Arial" w:hAnsi="Arial" w:cs="Arial"/>
          <w:i/>
          <w:iCs/>
          <w:color w:val="000000"/>
          <w14:ligatures w14:val="standardContextual"/>
        </w:rPr>
      </w:pPr>
    </w:p>
    <w:p w14:paraId="4E70681E" w14:textId="06214FC9" w:rsidR="00947C63" w:rsidRPr="00947C63" w:rsidRDefault="00947C63" w:rsidP="00947C63">
      <w:pPr>
        <w:autoSpaceDE w:val="0"/>
        <w:autoSpaceDN w:val="0"/>
        <w:adjustRightInd w:val="0"/>
        <w:spacing w:after="0" w:line="240" w:lineRule="auto"/>
        <w:jc w:val="both"/>
        <w:rPr>
          <w:rFonts w:ascii="Arial" w:hAnsi="Arial" w:cs="Arial"/>
          <w:b/>
          <w:bCs/>
          <w:strike/>
          <w:color w:val="000000"/>
          <w14:ligatures w14:val="standardContextual"/>
        </w:rPr>
      </w:pPr>
      <w:r w:rsidRPr="00947C63">
        <w:rPr>
          <w:rFonts w:ascii="Arial" w:hAnsi="Arial" w:cs="Arial"/>
          <w:i/>
          <w:iCs/>
          <w:color w:val="000000"/>
          <w14:ligatures w14:val="standardContextual"/>
        </w:rPr>
        <w:t xml:space="preserve">Milano, </w:t>
      </w:r>
      <w:r w:rsidR="007F4803">
        <w:rPr>
          <w:rFonts w:ascii="Arial" w:hAnsi="Arial" w:cs="Arial"/>
          <w:i/>
          <w:iCs/>
          <w:color w:val="000000"/>
          <w14:ligatures w14:val="standardContextual"/>
        </w:rPr>
        <w:t>5 aprile</w:t>
      </w:r>
      <w:r w:rsidRPr="00947C63">
        <w:rPr>
          <w:rFonts w:ascii="Arial" w:hAnsi="Arial" w:cs="Arial"/>
          <w:i/>
          <w:iCs/>
          <w:color w:val="000000"/>
          <w14:ligatures w14:val="standardContextual"/>
        </w:rPr>
        <w:t xml:space="preserve"> 2024</w:t>
      </w:r>
      <w:r w:rsidRPr="00947C63">
        <w:rPr>
          <w:rFonts w:ascii="Arial" w:hAnsi="Arial" w:cs="Arial"/>
          <w:color w:val="000000"/>
          <w14:ligatures w14:val="standardContextual"/>
        </w:rPr>
        <w:t xml:space="preserve">. </w:t>
      </w:r>
      <w:r w:rsidR="005459A3">
        <w:rPr>
          <w:rFonts w:ascii="Arial" w:hAnsi="Arial" w:cs="Arial"/>
          <w:color w:val="000000"/>
          <w14:ligatures w14:val="standardContextual"/>
        </w:rPr>
        <w:t>T</w:t>
      </w:r>
      <w:r w:rsidRPr="00947C63">
        <w:rPr>
          <w:rFonts w:ascii="Arial" w:hAnsi="Arial" w:cs="Arial"/>
          <w:color w:val="000000"/>
          <w14:ligatures w14:val="standardContextual"/>
        </w:rPr>
        <w:t xml:space="preserve">orna in fiera a </w:t>
      </w:r>
      <w:r w:rsidRPr="00947C63">
        <w:rPr>
          <w:rFonts w:ascii="Arial" w:hAnsi="Arial" w:cs="Arial"/>
          <w:b/>
          <w:bCs/>
          <w:color w:val="000000"/>
          <w14:ligatures w14:val="standardContextual"/>
        </w:rPr>
        <w:t xml:space="preserve">Milano - Allianz MiCo Sì </w:t>
      </w:r>
      <w:proofErr w:type="spellStart"/>
      <w:r w:rsidRPr="00947C63">
        <w:rPr>
          <w:rFonts w:ascii="Arial" w:hAnsi="Arial" w:cs="Arial"/>
          <w:b/>
          <w:bCs/>
          <w:color w:val="000000"/>
          <w14:ligatures w14:val="standardContextual"/>
        </w:rPr>
        <w:t>Sposaitalia</w:t>
      </w:r>
      <w:proofErr w:type="spellEnd"/>
      <w:r w:rsidRPr="00947C63">
        <w:rPr>
          <w:rFonts w:ascii="Arial" w:hAnsi="Arial" w:cs="Arial"/>
          <w:b/>
          <w:bCs/>
          <w:color w:val="000000"/>
          <w14:ligatures w14:val="standardContextual"/>
        </w:rPr>
        <w:t xml:space="preserve"> Collezioni</w:t>
      </w:r>
      <w:r w:rsidRPr="00947C63">
        <w:rPr>
          <w:rFonts w:ascii="Arial" w:hAnsi="Arial" w:cs="Arial"/>
          <w:color w:val="000000"/>
          <w14:ligatures w14:val="standardContextual"/>
        </w:rPr>
        <w:t xml:space="preserve">, la kermesse punto di riferimento </w:t>
      </w:r>
      <w:r w:rsidRPr="00947C63">
        <w:rPr>
          <w:rFonts w:ascii="Arial" w:hAnsi="Arial" w:cs="Arial"/>
          <w:b/>
          <w:bCs/>
          <w:color w:val="000000"/>
          <w14:ligatures w14:val="standardContextual"/>
        </w:rPr>
        <w:t>a livello internazionale</w:t>
      </w:r>
      <w:r w:rsidRPr="00947C63">
        <w:rPr>
          <w:rFonts w:ascii="Arial" w:hAnsi="Arial" w:cs="Arial"/>
          <w:color w:val="000000"/>
          <w14:ligatures w14:val="standardContextual"/>
        </w:rPr>
        <w:t xml:space="preserve"> del segmento moda e </w:t>
      </w:r>
      <w:proofErr w:type="spellStart"/>
      <w:r w:rsidRPr="00947C63">
        <w:rPr>
          <w:rFonts w:ascii="Arial" w:hAnsi="Arial" w:cs="Arial"/>
          <w:color w:val="000000"/>
          <w14:ligatures w14:val="standardContextual"/>
        </w:rPr>
        <w:t>bridal</w:t>
      </w:r>
      <w:proofErr w:type="spellEnd"/>
      <w:r w:rsidRPr="00947C63">
        <w:rPr>
          <w:rFonts w:ascii="Arial" w:hAnsi="Arial" w:cs="Arial"/>
          <w:color w:val="000000"/>
          <w14:ligatures w14:val="standardContextual"/>
        </w:rPr>
        <w:t xml:space="preserve">, </w:t>
      </w:r>
      <w:r w:rsidRPr="00B3027B">
        <w:rPr>
          <w:rFonts w:ascii="Arial" w:hAnsi="Arial" w:cs="Arial"/>
          <w:b/>
          <w:bCs/>
          <w:color w:val="000000"/>
          <w14:ligatures w14:val="standardContextual"/>
        </w:rPr>
        <w:t>organizzata da Fiera Milano</w:t>
      </w:r>
      <w:r w:rsidRPr="00947C63">
        <w:rPr>
          <w:rFonts w:ascii="Arial" w:hAnsi="Arial" w:cs="Arial"/>
          <w:color w:val="000000"/>
          <w14:ligatures w14:val="standardContextual"/>
        </w:rPr>
        <w:t xml:space="preserve">, con il suo format pronto ad accogliere </w:t>
      </w:r>
      <w:r w:rsidRPr="00947C63">
        <w:rPr>
          <w:rFonts w:ascii="Arial" w:hAnsi="Arial" w:cs="Arial"/>
          <w:b/>
          <w:bCs/>
          <w:color w:val="000000"/>
          <w14:ligatures w14:val="standardContextual"/>
        </w:rPr>
        <w:t xml:space="preserve">oltre 200 brand provenienti da 25 Paesi. </w:t>
      </w:r>
    </w:p>
    <w:p w14:paraId="49573378"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15E6F77" w14:textId="28D367B9"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hAnsi="Arial" w:cs="Arial"/>
          <w:color w:val="000000"/>
          <w14:ligatures w14:val="standardContextual"/>
        </w:rPr>
        <w:t>Aziende ambasciatrici dello stile italiano</w:t>
      </w:r>
      <w:r w:rsidRPr="00947C63">
        <w:rPr>
          <w:rFonts w:ascii="Arial" w:hAnsi="Arial" w:cs="Arial"/>
          <w:i/>
          <w:iCs/>
          <w:color w:val="000000"/>
          <w14:ligatures w14:val="standardContextual"/>
        </w:rPr>
        <w:t xml:space="preserve"> </w:t>
      </w:r>
      <w:r w:rsidRPr="00947C63">
        <w:rPr>
          <w:rFonts w:ascii="Arial" w:hAnsi="Arial" w:cs="Arial"/>
          <w:color w:val="000000"/>
          <w14:ligatures w14:val="standardContextual"/>
        </w:rPr>
        <w:t>insieme alle realtà più importanti del panorama internazionale s</w:t>
      </w:r>
      <w:r w:rsidR="00813623">
        <w:rPr>
          <w:rFonts w:ascii="Arial" w:hAnsi="Arial" w:cs="Arial"/>
          <w:color w:val="000000"/>
          <w14:ligatures w14:val="standardContextual"/>
        </w:rPr>
        <w:t>ono</w:t>
      </w:r>
      <w:r w:rsidRPr="00947C63">
        <w:rPr>
          <w:rFonts w:ascii="Arial" w:hAnsi="Arial" w:cs="Arial"/>
          <w:color w:val="000000"/>
          <w14:ligatures w14:val="standardContextual"/>
        </w:rPr>
        <w:t xml:space="preserve"> protagoniste di </w:t>
      </w:r>
      <w:r w:rsidRPr="00947C63">
        <w:rPr>
          <w:rFonts w:ascii="Arial" w:hAnsi="Arial" w:cs="Arial"/>
          <w:b/>
          <w:bCs/>
          <w:color w:val="000000"/>
          <w14:ligatures w14:val="standardContextual"/>
        </w:rPr>
        <w:t>un momento espositivo unico</w:t>
      </w:r>
      <w:r w:rsidRPr="00947C63">
        <w:rPr>
          <w:rFonts w:ascii="Arial" w:hAnsi="Arial" w:cs="Arial"/>
          <w:color w:val="000000"/>
          <w14:ligatures w14:val="standardContextual"/>
        </w:rPr>
        <w:t>, capace di coniugare ricerca, innovazione e qualità in linea con le dinamiche evolutive del mercato.</w:t>
      </w:r>
    </w:p>
    <w:p w14:paraId="0EE6FF2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ED7234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Fra i top </w:t>
      </w:r>
      <w:proofErr w:type="spellStart"/>
      <w:r w:rsidRPr="00947C63">
        <w:rPr>
          <w:rFonts w:ascii="Arial" w:hAnsi="Arial" w:cs="Arial"/>
          <w:color w:val="000000"/>
          <w14:ligatures w14:val="standardContextual"/>
        </w:rPr>
        <w:t>exhibitors</w:t>
      </w:r>
      <w:proofErr w:type="spellEnd"/>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Elisabetta Polignano</w:t>
      </w:r>
      <w:r w:rsidRPr="00947C63">
        <w:rPr>
          <w:rFonts w:ascii="Arial" w:hAnsi="Arial" w:cs="Arial"/>
          <w:color w:val="000000"/>
          <w14:ligatures w14:val="standardContextual"/>
        </w:rPr>
        <w:t xml:space="preserve"> che, come da tradizione degli ultimi anni darà inizio ai fashion show con la sfilata di apertura, </w:t>
      </w:r>
      <w:r w:rsidRPr="00947C63">
        <w:rPr>
          <w:rFonts w:ascii="Arial" w:hAnsi="Arial" w:cs="Arial"/>
          <w:b/>
          <w:bCs/>
          <w:color w:val="000000"/>
          <w14:ligatures w14:val="standardContextual"/>
        </w:rPr>
        <w:t>Justin Alexander</w:t>
      </w:r>
      <w:r w:rsidRPr="00947C63">
        <w:rPr>
          <w:rFonts w:ascii="Arial" w:hAnsi="Arial" w:cs="Arial"/>
          <w:color w:val="000000"/>
          <w14:ligatures w14:val="standardContextual"/>
        </w:rPr>
        <w:t xml:space="preserve"> che porterà in fiera tutte le sue linee inclusa </w:t>
      </w:r>
      <w:r w:rsidRPr="00947C63">
        <w:rPr>
          <w:rFonts w:ascii="Arial" w:hAnsi="Arial" w:cs="Arial"/>
          <w:b/>
          <w:bCs/>
          <w:color w:val="000000"/>
          <w14:ligatures w14:val="standardContextual"/>
        </w:rPr>
        <w:t>Savannah Miller</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Peter Langner</w:t>
      </w:r>
      <w:r w:rsidRPr="00947C63">
        <w:rPr>
          <w:rFonts w:ascii="Arial" w:hAnsi="Arial" w:cs="Arial"/>
          <w:color w:val="000000"/>
          <w14:ligatures w14:val="standardContextual"/>
        </w:rPr>
        <w:t xml:space="preserve"> con una sfilata-evento che darà un significativo contributo al tema della sostenibilità, ma anche </w:t>
      </w:r>
      <w:r w:rsidRPr="00947C63">
        <w:rPr>
          <w:rFonts w:ascii="Arial" w:hAnsi="Arial" w:cs="Arial"/>
          <w:b/>
          <w:bCs/>
          <w:color w:val="000000"/>
          <w14:ligatures w14:val="standardContextual"/>
        </w:rPr>
        <w:t>Maria Pia Creazioni, Maison Signore</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Michela Ferriero</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Dalin</w:t>
      </w:r>
      <w:proofErr w:type="spellEnd"/>
      <w:r w:rsidRPr="00947C63">
        <w:rPr>
          <w:rFonts w:ascii="Arial" w:hAnsi="Arial" w:cs="Arial"/>
          <w:b/>
          <w:bCs/>
          <w:color w:val="000000"/>
          <w14:ligatures w14:val="standardContextual"/>
        </w:rPr>
        <w:t xml:space="preserve"> </w:t>
      </w:r>
      <w:proofErr w:type="spellStart"/>
      <w:r w:rsidRPr="00947C63">
        <w:rPr>
          <w:rFonts w:ascii="Arial" w:hAnsi="Arial" w:cs="Arial"/>
          <w:b/>
          <w:bCs/>
          <w:color w:val="000000"/>
          <w14:ligatures w14:val="standardContextual"/>
        </w:rPr>
        <w:t>Italian</w:t>
      </w:r>
      <w:proofErr w:type="spellEnd"/>
      <w:r w:rsidRPr="00947C63">
        <w:rPr>
          <w:rFonts w:ascii="Arial" w:hAnsi="Arial" w:cs="Arial"/>
          <w:b/>
          <w:bCs/>
          <w:color w:val="000000"/>
          <w14:ligatures w14:val="standardContextual"/>
        </w:rPr>
        <w:t xml:space="preserve"> Atelier</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Diamond Couture</w:t>
      </w:r>
      <w:r w:rsidRPr="00947C63">
        <w:rPr>
          <w:rFonts w:ascii="Arial" w:hAnsi="Arial" w:cs="Arial"/>
          <w:color w:val="000000"/>
          <w14:ligatures w14:val="standardContextual"/>
        </w:rPr>
        <w:t xml:space="preserve">. </w:t>
      </w:r>
    </w:p>
    <w:p w14:paraId="2E70554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165E651" w14:textId="7A4730A1"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Riflettori puntati anche </w:t>
      </w:r>
      <w:r w:rsidRPr="00947C63">
        <w:rPr>
          <w:rFonts w:ascii="Arial" w:hAnsi="Arial" w:cs="Arial"/>
          <w:b/>
          <w:bCs/>
          <w:color w:val="000000"/>
          <w14:ligatures w14:val="standardContextual"/>
        </w:rPr>
        <w:t>sulle aree speciali</w:t>
      </w:r>
      <w:r w:rsidRPr="00947C63">
        <w:rPr>
          <w:rFonts w:ascii="Arial" w:hAnsi="Arial" w:cs="Arial"/>
          <w:color w:val="000000"/>
          <w14:ligatures w14:val="standardContextual"/>
        </w:rPr>
        <w:t xml:space="preserve"> protagoniste di questa nuova edizione a partire da </w:t>
      </w:r>
      <w:proofErr w:type="spellStart"/>
      <w:r w:rsidRPr="00947C63">
        <w:rPr>
          <w:rFonts w:ascii="Arial" w:hAnsi="Arial" w:cs="Arial"/>
          <w:b/>
          <w:bCs/>
          <w:color w:val="000000"/>
          <w14:ligatures w14:val="standardContextual"/>
        </w:rPr>
        <w:t>Unco</w:t>
      </w:r>
      <w:r w:rsidR="00717F05">
        <w:rPr>
          <w:rFonts w:ascii="Arial" w:hAnsi="Arial" w:cs="Arial"/>
          <w:b/>
          <w:bCs/>
          <w:color w:val="000000"/>
          <w14:ligatures w14:val="standardContextual"/>
        </w:rPr>
        <w:t>n</w:t>
      </w:r>
      <w:r w:rsidRPr="00947C63">
        <w:rPr>
          <w:rFonts w:ascii="Arial" w:hAnsi="Arial" w:cs="Arial"/>
          <w:b/>
          <w:bCs/>
          <w:color w:val="000000"/>
          <w14:ligatures w14:val="standardContextual"/>
        </w:rPr>
        <w:t>ventional</w:t>
      </w:r>
      <w:proofErr w:type="spellEnd"/>
      <w:r w:rsidRPr="00947C63">
        <w:rPr>
          <w:rFonts w:ascii="Arial" w:hAnsi="Arial" w:cs="Arial"/>
          <w:b/>
          <w:bCs/>
          <w:color w:val="000000"/>
          <w14:ligatures w14:val="standardContextual"/>
        </w:rPr>
        <w:t xml:space="preserve"> Pop-Up</w:t>
      </w:r>
      <w:r w:rsidRPr="00947C63">
        <w:rPr>
          <w:rFonts w:ascii="Arial" w:hAnsi="Arial" w:cs="Arial"/>
          <w:color w:val="000000"/>
          <w14:ligatures w14:val="standardContextual"/>
        </w:rPr>
        <w:t xml:space="preserve"> che accoglierà una selezione di brand di nicchia ed emergenti, in chiave </w:t>
      </w:r>
      <w:proofErr w:type="spellStart"/>
      <w:r w:rsidRPr="00947C63">
        <w:rPr>
          <w:rFonts w:ascii="Arial" w:hAnsi="Arial" w:cs="Arial"/>
          <w:i/>
          <w:iCs/>
          <w:color w:val="000000"/>
          <w14:ligatures w14:val="standardContextual"/>
        </w:rPr>
        <w:t>bridal&amp;accessories</w:t>
      </w:r>
      <w:proofErr w:type="spellEnd"/>
      <w:r w:rsidRPr="00947C63">
        <w:rPr>
          <w:rFonts w:ascii="Arial" w:hAnsi="Arial" w:cs="Arial"/>
          <w:color w:val="000000"/>
          <w14:ligatures w14:val="standardContextual"/>
        </w:rPr>
        <w:t xml:space="preserve">, interamente dedicata al </w:t>
      </w:r>
      <w:proofErr w:type="spellStart"/>
      <w:r w:rsidRPr="00947C63">
        <w:rPr>
          <w:rFonts w:ascii="Arial" w:hAnsi="Arial" w:cs="Arial"/>
          <w:color w:val="000000"/>
          <w14:ligatures w14:val="standardContextual"/>
        </w:rPr>
        <w:t>total</w:t>
      </w:r>
      <w:proofErr w:type="spellEnd"/>
      <w:r w:rsidRPr="00947C63">
        <w:rPr>
          <w:rFonts w:ascii="Arial" w:hAnsi="Arial" w:cs="Arial"/>
          <w:color w:val="000000"/>
          <w14:ligatures w14:val="standardContextual"/>
        </w:rPr>
        <w:t xml:space="preserve"> look della sposa moderna e contemporanea e</w:t>
      </w:r>
      <w:r w:rsidR="0014258B">
        <w:rPr>
          <w:rFonts w:ascii="Arial" w:hAnsi="Arial" w:cs="Arial"/>
          <w:color w:val="000000"/>
          <w14:ligatures w14:val="standardContextual"/>
        </w:rPr>
        <w:t xml:space="preserve"> </w:t>
      </w:r>
      <w:r w:rsidRPr="00947C63">
        <w:rPr>
          <w:rFonts w:ascii="Arial" w:hAnsi="Arial" w:cs="Arial"/>
          <w:color w:val="000000"/>
          <w14:ligatures w14:val="standardContextual"/>
        </w:rPr>
        <w:t xml:space="preserve">pensata per chi è alla ricerca di nuove proposte per la propria boutique. Qui troveremo le inedite creazioni di </w:t>
      </w:r>
      <w:r w:rsidRPr="00947C63">
        <w:rPr>
          <w:rFonts w:ascii="Arial" w:hAnsi="Arial" w:cs="Arial"/>
          <w:b/>
          <w:bCs/>
          <w:color w:val="000000"/>
          <w14:ligatures w14:val="standardContextual"/>
        </w:rPr>
        <w:t xml:space="preserve">Avaro Figlio, </w:t>
      </w:r>
      <w:proofErr w:type="spellStart"/>
      <w:r w:rsidRPr="00947C63">
        <w:rPr>
          <w:rFonts w:ascii="Arial" w:hAnsi="Arial" w:cs="Arial"/>
          <w:b/>
          <w:bCs/>
          <w:color w:val="000000"/>
          <w14:ligatures w14:val="standardContextual"/>
        </w:rPr>
        <w:t>ALWSchic</w:t>
      </w:r>
      <w:proofErr w:type="spellEnd"/>
      <w:r w:rsidRPr="00947C63">
        <w:rPr>
          <w:rFonts w:ascii="Arial" w:hAnsi="Arial" w:cs="Arial"/>
          <w:b/>
          <w:bCs/>
          <w:color w:val="000000"/>
          <w14:ligatures w14:val="standardContextual"/>
        </w:rPr>
        <w:t xml:space="preserve"> Milano, Bovina Fiori, Dalma </w:t>
      </w:r>
      <w:proofErr w:type="spellStart"/>
      <w:r w:rsidRPr="00947C63">
        <w:rPr>
          <w:rFonts w:ascii="Arial" w:hAnsi="Arial" w:cs="Arial"/>
          <w:b/>
          <w:bCs/>
          <w:color w:val="000000"/>
          <w14:ligatures w14:val="standardContextual"/>
        </w:rPr>
        <w:t>Denes</w:t>
      </w:r>
      <w:proofErr w:type="spellEnd"/>
      <w:r w:rsidRPr="00947C63">
        <w:rPr>
          <w:rFonts w:ascii="Arial" w:hAnsi="Arial" w:cs="Arial"/>
          <w:b/>
          <w:bCs/>
          <w:color w:val="000000"/>
          <w14:ligatures w14:val="standardContextual"/>
        </w:rPr>
        <w:t>, Ferdinando Concept, Milan &amp; L’</w:t>
      </w:r>
      <w:proofErr w:type="spellStart"/>
      <w:r w:rsidRPr="00947C63">
        <w:rPr>
          <w:rFonts w:ascii="Arial" w:hAnsi="Arial" w:cs="Arial"/>
          <w:b/>
          <w:bCs/>
          <w:color w:val="000000"/>
          <w14:ligatures w14:val="standardContextual"/>
        </w:rPr>
        <w:t>Amour</w:t>
      </w:r>
      <w:proofErr w:type="spellEnd"/>
      <w:r w:rsidRPr="00947C63">
        <w:rPr>
          <w:rFonts w:ascii="Arial" w:hAnsi="Arial" w:cs="Arial"/>
          <w:b/>
          <w:bCs/>
          <w:color w:val="000000"/>
          <w14:ligatures w14:val="standardContextual"/>
        </w:rPr>
        <w:t xml:space="preserve">, </w:t>
      </w:r>
      <w:proofErr w:type="spellStart"/>
      <w:r w:rsidRPr="00947C63">
        <w:rPr>
          <w:rFonts w:ascii="Arial" w:hAnsi="Arial" w:cs="Arial"/>
          <w:b/>
          <w:bCs/>
          <w:color w:val="000000"/>
          <w14:ligatures w14:val="standardContextual"/>
        </w:rPr>
        <w:t>Myoh</w:t>
      </w:r>
      <w:proofErr w:type="spellEnd"/>
      <w:r w:rsidRPr="00947C63">
        <w:rPr>
          <w:rFonts w:ascii="Arial" w:hAnsi="Arial" w:cs="Arial"/>
          <w:b/>
          <w:bCs/>
          <w:color w:val="000000"/>
          <w14:ligatures w14:val="standardContextual"/>
        </w:rPr>
        <w:t xml:space="preserve"> </w:t>
      </w:r>
      <w:proofErr w:type="spellStart"/>
      <w:r w:rsidRPr="00947C63">
        <w:rPr>
          <w:rFonts w:ascii="Arial" w:hAnsi="Arial" w:cs="Arial"/>
          <w:b/>
          <w:bCs/>
          <w:color w:val="000000"/>
          <w14:ligatures w14:val="standardContextual"/>
        </w:rPr>
        <w:t>Jewelry</w:t>
      </w:r>
      <w:proofErr w:type="spellEnd"/>
      <w:r w:rsidRPr="00947C63">
        <w:rPr>
          <w:rFonts w:ascii="Arial" w:hAnsi="Arial" w:cs="Arial"/>
          <w:b/>
          <w:bCs/>
          <w:color w:val="000000"/>
          <w14:ligatures w14:val="standardContextual"/>
        </w:rPr>
        <w:t xml:space="preserve">, Romina Guerrera, Sara Radice Atelier, Terry Saponaro, </w:t>
      </w:r>
      <w:proofErr w:type="spellStart"/>
      <w:r w:rsidRPr="00947C63">
        <w:rPr>
          <w:rFonts w:ascii="Arial" w:hAnsi="Arial" w:cs="Arial"/>
          <w:b/>
          <w:bCs/>
          <w:color w:val="000000"/>
          <w14:ligatures w14:val="standardContextual"/>
        </w:rPr>
        <w:t>Vaida</w:t>
      </w:r>
      <w:proofErr w:type="spellEnd"/>
      <w:r w:rsidRPr="00947C63">
        <w:rPr>
          <w:rFonts w:ascii="Arial" w:hAnsi="Arial" w:cs="Arial"/>
          <w:b/>
          <w:bCs/>
          <w:color w:val="000000"/>
          <w14:ligatures w14:val="standardContextual"/>
        </w:rPr>
        <w:t xml:space="preserve"> Design</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 xml:space="preserve">Flavia </w:t>
      </w:r>
      <w:proofErr w:type="spellStart"/>
      <w:r w:rsidRPr="00947C63">
        <w:rPr>
          <w:rFonts w:ascii="Arial" w:hAnsi="Arial" w:cs="Arial"/>
          <w:b/>
          <w:bCs/>
          <w:color w:val="000000"/>
          <w14:ligatures w14:val="standardContextual"/>
        </w:rPr>
        <w:t>Flaming</w:t>
      </w:r>
      <w:proofErr w:type="spellEnd"/>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Derani</w:t>
      </w:r>
      <w:proofErr w:type="spellEnd"/>
      <w:r w:rsidRPr="00947C63">
        <w:rPr>
          <w:rFonts w:ascii="Arial" w:hAnsi="Arial" w:cs="Arial"/>
          <w:b/>
          <w:bCs/>
          <w:color w:val="000000"/>
          <w14:ligatures w14:val="standardContextual"/>
        </w:rPr>
        <w:t xml:space="preserve"> Milano</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Elodie</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Brides</w:t>
      </w:r>
      <w:proofErr w:type="spellEnd"/>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Petali</w:t>
      </w:r>
      <w:r w:rsidRPr="00947C63">
        <w:rPr>
          <w:rFonts w:ascii="Arial" w:hAnsi="Arial" w:cs="Arial"/>
          <w:color w:val="000000"/>
          <w14:ligatures w14:val="standardContextual"/>
        </w:rPr>
        <w:t>.</w:t>
      </w:r>
    </w:p>
    <w:p w14:paraId="7D4195FA"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77B86413"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05758FA6"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094B78D"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1C81FEBA"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BB2ED57"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82DA1C2"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DF39474"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8238EE1" w14:textId="13A20A69"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lastRenderedPageBreak/>
        <w:t xml:space="preserve">Uno sguardo più ampio sul mondo degli abiti per gli eventi speciali con l’area </w:t>
      </w:r>
      <w:proofErr w:type="spellStart"/>
      <w:r w:rsidRPr="00947C63">
        <w:rPr>
          <w:rFonts w:ascii="Arial" w:hAnsi="Arial" w:cs="Arial"/>
          <w:b/>
          <w:bCs/>
          <w:color w:val="000000"/>
          <w14:ligatures w14:val="standardContextual"/>
        </w:rPr>
        <w:t>Evening</w:t>
      </w:r>
      <w:proofErr w:type="spellEnd"/>
      <w:r w:rsidRPr="00947C63">
        <w:rPr>
          <w:rFonts w:ascii="Arial" w:hAnsi="Arial" w:cs="Arial"/>
          <w:b/>
          <w:bCs/>
          <w:color w:val="000000"/>
          <w14:ligatures w14:val="standardContextual"/>
        </w:rPr>
        <w:t xml:space="preserve"> Dress</w:t>
      </w:r>
      <w:r w:rsidRPr="00947C63">
        <w:rPr>
          <w:rFonts w:ascii="Arial" w:hAnsi="Arial" w:cs="Arial"/>
          <w:color w:val="000000"/>
          <w14:ligatures w14:val="standardContextual"/>
        </w:rPr>
        <w:t xml:space="preserve">, il nuovo spazio espositivo che esplora e presenta le tendenze per l’abito da sera, declinato in tutte le sue occasioni d’uso: dal </w:t>
      </w:r>
      <w:r w:rsidRPr="00947C63">
        <w:rPr>
          <w:rFonts w:ascii="Arial" w:hAnsi="Arial" w:cs="Arial"/>
          <w:i/>
          <w:iCs/>
          <w:color w:val="000000"/>
          <w14:ligatures w14:val="standardContextual"/>
        </w:rPr>
        <w:t>Prom</w:t>
      </w:r>
      <w:r w:rsidRPr="00947C63">
        <w:rPr>
          <w:rFonts w:ascii="Arial" w:hAnsi="Arial" w:cs="Arial"/>
          <w:color w:val="000000"/>
          <w14:ligatures w14:val="standardContextual"/>
        </w:rPr>
        <w:t xml:space="preserve">, sempre più diffuso anche in Europa, al secondo abito dopo il taglio della torta, passando per il cocktail party oltre che alla più classica cerimonia. Partner d’eccezione per questo nuovo progetto è </w:t>
      </w:r>
      <w:r w:rsidRPr="00947C63">
        <w:rPr>
          <w:rFonts w:ascii="Arial" w:hAnsi="Arial" w:cs="Arial"/>
          <w:b/>
          <w:bCs/>
          <w:color w:val="000000"/>
          <w14:ligatures w14:val="standardContextual"/>
        </w:rPr>
        <w:t>IFTA</w:t>
      </w:r>
      <w:r w:rsidRPr="00947C63">
        <w:rPr>
          <w:rFonts w:ascii="Arial" w:hAnsi="Arial" w:cs="Arial"/>
          <w:color w:val="000000"/>
          <w14:ligatures w14:val="standardContextual"/>
        </w:rPr>
        <w:t xml:space="preserve">, che da cinque anni organizza </w:t>
      </w:r>
      <w:r w:rsidRPr="00947C63">
        <w:rPr>
          <w:rFonts w:ascii="Arial" w:hAnsi="Arial" w:cs="Arial"/>
          <w:b/>
          <w:bCs/>
          <w:color w:val="000000"/>
          <w14:ligatures w14:val="standardContextual"/>
        </w:rPr>
        <w:t>IFTA EVENING SHOW</w:t>
      </w:r>
      <w:r w:rsidRPr="00947C63">
        <w:rPr>
          <w:rFonts w:ascii="Arial" w:hAnsi="Arial" w:cs="Arial"/>
          <w:color w:val="000000"/>
          <w14:ligatures w14:val="standardContextual"/>
        </w:rPr>
        <w:t xml:space="preserve">, il salone dedicato esclusivamente alle mise da sera con grande attenzione alle eccellenze sartoriali italiane. Presenti in quest’area speciale le collezioni di </w:t>
      </w:r>
      <w:r w:rsidRPr="00947C63">
        <w:rPr>
          <w:rFonts w:ascii="Arial" w:hAnsi="Arial" w:cs="Arial"/>
          <w:b/>
          <w:bCs/>
          <w:color w:val="000000"/>
          <w14:ligatures w14:val="standardContextual"/>
        </w:rPr>
        <w:t>Ada Sorrentino</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Badura</w:t>
      </w:r>
      <w:proofErr w:type="spellEnd"/>
      <w:r w:rsidRPr="00947C63">
        <w:rPr>
          <w:rFonts w:ascii="Arial" w:hAnsi="Arial" w:cs="Arial"/>
          <w:b/>
          <w:bCs/>
          <w:color w:val="000000"/>
          <w14:ligatures w14:val="standardContextual"/>
        </w:rPr>
        <w:t xml:space="preserve"> by Aleksandra </w:t>
      </w:r>
      <w:proofErr w:type="spellStart"/>
      <w:r w:rsidRPr="00947C63">
        <w:rPr>
          <w:rFonts w:ascii="Arial" w:hAnsi="Arial" w:cs="Arial"/>
          <w:b/>
          <w:bCs/>
          <w:color w:val="000000"/>
          <w14:ligatures w14:val="standardContextual"/>
        </w:rPr>
        <w:t>Badura</w:t>
      </w:r>
      <w:proofErr w:type="spellEnd"/>
      <w:r w:rsidRPr="00947C63">
        <w:rPr>
          <w:rFonts w:ascii="Arial" w:hAnsi="Arial" w:cs="Arial"/>
          <w:color w:val="000000"/>
          <w14:ligatures w14:val="standardContextual"/>
        </w:rPr>
        <w:t xml:space="preserve">, </w:t>
      </w:r>
      <w:r w:rsidR="00E31673" w:rsidRPr="00085C5F">
        <w:rPr>
          <w:rFonts w:ascii="Arial" w:hAnsi="Arial" w:cs="Arial"/>
          <w:b/>
          <w:bCs/>
          <w:color w:val="000000"/>
          <w14:ligatures w14:val="standardContextual"/>
        </w:rPr>
        <w:t>Gerardo Sacco,</w:t>
      </w:r>
      <w:r w:rsidR="00E31673">
        <w:rPr>
          <w:rFonts w:ascii="Arial" w:hAnsi="Arial" w:cs="Arial"/>
          <w:color w:val="000000"/>
          <w14:ligatures w14:val="standardContextual"/>
        </w:rPr>
        <w:t xml:space="preserve"> </w:t>
      </w:r>
      <w:r w:rsidRPr="00947C63">
        <w:rPr>
          <w:rFonts w:ascii="Arial" w:hAnsi="Arial" w:cs="Arial"/>
          <w:b/>
          <w:bCs/>
          <w:color w:val="000000"/>
          <w14:ligatures w14:val="standardContextual"/>
        </w:rPr>
        <w:t>L’artigiano del guanto</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Maria Patrizia Marra</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Nanaleo</w:t>
      </w:r>
      <w:proofErr w:type="spellEnd"/>
      <w:r w:rsidRPr="00947C63">
        <w:rPr>
          <w:rFonts w:ascii="Arial" w:hAnsi="Arial" w:cs="Arial"/>
          <w:b/>
          <w:bCs/>
          <w:color w:val="000000"/>
          <w14:ligatures w14:val="standardContextual"/>
        </w:rPr>
        <w:t xml:space="preserve"> </w:t>
      </w:r>
      <w:proofErr w:type="spellStart"/>
      <w:r w:rsidRPr="00947C63">
        <w:rPr>
          <w:rFonts w:ascii="Arial" w:hAnsi="Arial" w:cs="Arial"/>
          <w:b/>
          <w:bCs/>
          <w:color w:val="000000"/>
          <w14:ligatures w14:val="standardContextual"/>
        </w:rPr>
        <w:t>Clotherapy</w:t>
      </w:r>
      <w:proofErr w:type="spellEnd"/>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Sartoria74</w:t>
      </w:r>
      <w:r w:rsidRPr="00947C63">
        <w:rPr>
          <w:rFonts w:ascii="Arial" w:hAnsi="Arial" w:cs="Arial"/>
          <w:color w:val="000000"/>
          <w14:ligatures w14:val="standardContextual"/>
        </w:rPr>
        <w:t xml:space="preserve">. </w:t>
      </w:r>
    </w:p>
    <w:p w14:paraId="672D3FB4"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DF1C0CB"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Importanti anche i momenti di formazione, per la prima volta con un’area dedicata all’interno della manifestazione: il </w:t>
      </w:r>
      <w:r w:rsidRPr="00947C63">
        <w:rPr>
          <w:rFonts w:ascii="Arial" w:hAnsi="Arial" w:cs="Arial"/>
          <w:b/>
          <w:bCs/>
          <w:color w:val="000000"/>
          <w14:ligatures w14:val="standardContextual"/>
        </w:rPr>
        <w:t xml:space="preserve">Salotto di </w:t>
      </w:r>
      <w:proofErr w:type="spellStart"/>
      <w:r w:rsidRPr="00947C63">
        <w:rPr>
          <w:rFonts w:ascii="Arial" w:hAnsi="Arial" w:cs="Arial"/>
          <w:b/>
          <w:bCs/>
          <w:color w:val="000000"/>
          <w14:ligatures w14:val="standardContextual"/>
        </w:rPr>
        <w:t>Sposaitalia</w:t>
      </w:r>
      <w:proofErr w:type="spellEnd"/>
      <w:r w:rsidRPr="00947C63">
        <w:rPr>
          <w:rFonts w:ascii="Arial" w:hAnsi="Arial" w:cs="Arial"/>
          <w:color w:val="000000"/>
          <w14:ligatures w14:val="standardContextual"/>
        </w:rPr>
        <w:t xml:space="preserve"> dove avranno luogo, in collaborazione con</w:t>
      </w:r>
      <w:r w:rsidRPr="00947C63">
        <w:rPr>
          <w:rFonts w:ascii="Arial" w:hAnsi="Arial" w:cs="Arial"/>
          <w:b/>
          <w:bCs/>
          <w:color w:val="000000"/>
          <w14:ligatures w14:val="standardContextual"/>
        </w:rPr>
        <w:t xml:space="preserve"> Elle Italia</w:t>
      </w:r>
      <w:r w:rsidRPr="00947C63">
        <w:rPr>
          <w:rFonts w:ascii="Arial" w:hAnsi="Arial" w:cs="Arial"/>
          <w:color w:val="000000"/>
          <w14:ligatures w14:val="standardContextual"/>
        </w:rPr>
        <w:t xml:space="preserve">, interviste, talk e momenti di confronto per approfondire insieme tutti i possibili scenari del settore tra sostenibilità e bellezza. </w:t>
      </w:r>
    </w:p>
    <w:p w14:paraId="4E7E14D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5F382C8" w14:textId="7CF30F42"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r w:rsidRPr="00947C63">
        <w:rPr>
          <w:rFonts w:ascii="Arial" w:hAnsi="Arial" w:cs="Arial"/>
          <w:color w:val="000000"/>
          <w14:ligatures w14:val="standardContextual"/>
        </w:rPr>
        <w:t>Immancabile e molto atteso anche il</w:t>
      </w:r>
      <w:r w:rsidRPr="00947C63">
        <w:rPr>
          <w:rFonts w:ascii="Arial" w:hAnsi="Arial" w:cs="Arial"/>
          <w:b/>
          <w:bCs/>
          <w:color w:val="000000"/>
          <w14:ligatures w14:val="standardContextual"/>
        </w:rPr>
        <w:t xml:space="preserve"> calendario sfilate </w:t>
      </w:r>
      <w:r w:rsidRPr="00947C63">
        <w:rPr>
          <w:rFonts w:ascii="Arial" w:hAnsi="Arial" w:cs="Arial"/>
          <w:color w:val="000000"/>
          <w14:ligatures w14:val="standardContextual"/>
        </w:rPr>
        <w:t xml:space="preserve">che animerà le giornate della manifestazione alla scoperta delle tendenze </w:t>
      </w:r>
      <w:proofErr w:type="spellStart"/>
      <w:r w:rsidRPr="00947C63">
        <w:rPr>
          <w:rFonts w:ascii="Arial" w:hAnsi="Arial" w:cs="Arial"/>
          <w:color w:val="000000"/>
          <w14:ligatures w14:val="standardContextual"/>
        </w:rPr>
        <w:t>bridal</w:t>
      </w:r>
      <w:proofErr w:type="spellEnd"/>
      <w:r w:rsidRPr="00947C63">
        <w:rPr>
          <w:rFonts w:ascii="Arial" w:hAnsi="Arial" w:cs="Arial"/>
          <w:color w:val="000000"/>
          <w14:ligatures w14:val="standardContextual"/>
        </w:rPr>
        <w:t xml:space="preserve"> del prossimo anno</w:t>
      </w:r>
      <w:r w:rsidRPr="00947C63">
        <w:rPr>
          <w:rFonts w:ascii="Arial" w:hAnsi="Arial" w:cs="Arial"/>
          <w:b/>
          <w:bCs/>
          <w:color w:val="000000"/>
          <w14:ligatures w14:val="standardContextual"/>
        </w:rPr>
        <w:t xml:space="preserve">. </w:t>
      </w:r>
      <w:r w:rsidRPr="00947C63">
        <w:rPr>
          <w:rFonts w:ascii="Arial" w:hAnsi="Arial" w:cs="Arial"/>
          <w:color w:val="000000"/>
          <w14:ligatures w14:val="standardContextual"/>
        </w:rPr>
        <w:t xml:space="preserve">In programma </w:t>
      </w:r>
      <w:r w:rsidRPr="00947C63">
        <w:rPr>
          <w:rFonts w:ascii="Arial" w:hAnsi="Arial" w:cs="Arial"/>
          <w:b/>
          <w:bCs/>
          <w:color w:val="000000"/>
          <w14:ligatures w14:val="standardContextual"/>
        </w:rPr>
        <w:t>1</w:t>
      </w:r>
      <w:r w:rsidR="0027452E">
        <w:rPr>
          <w:rFonts w:ascii="Arial" w:hAnsi="Arial" w:cs="Arial"/>
          <w:b/>
          <w:bCs/>
          <w:color w:val="000000"/>
          <w14:ligatures w14:val="standardContextual"/>
        </w:rPr>
        <w:t>3</w:t>
      </w:r>
      <w:r w:rsidRPr="00947C63">
        <w:rPr>
          <w:rFonts w:ascii="Arial" w:hAnsi="Arial" w:cs="Arial"/>
          <w:b/>
          <w:bCs/>
          <w:color w:val="000000"/>
          <w14:ligatures w14:val="standardContextual"/>
        </w:rPr>
        <w:t xml:space="preserve"> fashion show</w:t>
      </w:r>
      <w:r w:rsidRPr="00947C63">
        <w:rPr>
          <w:rFonts w:ascii="Arial" w:hAnsi="Arial" w:cs="Arial"/>
          <w:color w:val="000000"/>
          <w14:ligatures w14:val="standardContextual"/>
        </w:rPr>
        <w:t xml:space="preserve"> e </w:t>
      </w:r>
      <w:r w:rsidR="0027452E">
        <w:rPr>
          <w:rFonts w:ascii="Arial" w:hAnsi="Arial" w:cs="Arial"/>
          <w:b/>
          <w:bCs/>
          <w:color w:val="000000"/>
          <w14:ligatures w14:val="standardContextual"/>
        </w:rPr>
        <w:t>2</w:t>
      </w:r>
      <w:r w:rsidRPr="00947C63">
        <w:rPr>
          <w:rFonts w:ascii="Arial" w:hAnsi="Arial" w:cs="Arial"/>
          <w:b/>
          <w:bCs/>
          <w:color w:val="000000"/>
          <w14:ligatures w14:val="standardContextual"/>
        </w:rPr>
        <w:t>8 Maison</w:t>
      </w:r>
      <w:r w:rsidRPr="00947C63">
        <w:rPr>
          <w:rFonts w:ascii="Arial" w:hAnsi="Arial" w:cs="Arial"/>
          <w:color w:val="000000"/>
          <w14:ligatures w14:val="standardContextual"/>
        </w:rPr>
        <w:t xml:space="preserve"> in partenza venerdì 5 </w:t>
      </w:r>
      <w:r w:rsidR="00D704D0">
        <w:rPr>
          <w:rFonts w:ascii="Arial" w:hAnsi="Arial" w:cs="Arial"/>
          <w:color w:val="000000"/>
          <w14:ligatures w14:val="standardContextual"/>
        </w:rPr>
        <w:t>a</w:t>
      </w:r>
      <w:r w:rsidRPr="00947C63">
        <w:rPr>
          <w:rFonts w:ascii="Arial" w:hAnsi="Arial" w:cs="Arial"/>
          <w:color w:val="000000"/>
          <w14:ligatures w14:val="standardContextual"/>
        </w:rPr>
        <w:t xml:space="preserve">prile alle ore 11.00 promuovendo l’inclusività ma anche l’importanza di una moda responsabile con uno sguardo sempre più attento alle esigenze del mercato. </w:t>
      </w:r>
    </w:p>
    <w:p w14:paraId="79ED0F57" w14:textId="77777777"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p>
    <w:p w14:paraId="167270E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Su questo filone, sottolineando quello che è uno dei temi focali della manifestazione, </w:t>
      </w:r>
      <w:r w:rsidRPr="00947C63">
        <w:rPr>
          <w:rFonts w:ascii="Arial" w:hAnsi="Arial" w:cs="Arial"/>
          <w:b/>
          <w:bCs/>
          <w:color w:val="000000"/>
          <w14:ligatures w14:val="standardContextual"/>
        </w:rPr>
        <w:t xml:space="preserve">Sì </w:t>
      </w:r>
      <w:proofErr w:type="spellStart"/>
      <w:r w:rsidRPr="00947C63">
        <w:rPr>
          <w:rFonts w:ascii="Arial" w:hAnsi="Arial" w:cs="Arial"/>
          <w:b/>
          <w:bCs/>
          <w:color w:val="000000"/>
          <w14:ligatures w14:val="standardContextual"/>
        </w:rPr>
        <w:t>Sposaitalia</w:t>
      </w:r>
      <w:proofErr w:type="spellEnd"/>
      <w:r w:rsidRPr="00947C63">
        <w:rPr>
          <w:rFonts w:ascii="Arial" w:hAnsi="Arial" w:cs="Arial"/>
          <w:b/>
          <w:bCs/>
          <w:color w:val="000000"/>
          <w14:ligatures w14:val="standardContextual"/>
        </w:rPr>
        <w:t xml:space="preserve"> Collezioni</w:t>
      </w:r>
      <w:r w:rsidRPr="00947C63">
        <w:rPr>
          <w:rFonts w:ascii="Arial" w:hAnsi="Arial" w:cs="Arial"/>
          <w:color w:val="000000"/>
          <w14:ligatures w14:val="standardContextual"/>
        </w:rPr>
        <w:t xml:space="preserve"> conferma la sua vocazione nell’accogliere le nuove tendenze e promuovere contenuti di qualità verso</w:t>
      </w:r>
      <w:r w:rsidRPr="00947C63">
        <w:rPr>
          <w:rFonts w:ascii="Arial" w:hAnsi="Arial" w:cs="Arial"/>
          <w:b/>
          <w:bCs/>
          <w:color w:val="000000"/>
          <w14:ligatures w14:val="standardContextual"/>
        </w:rPr>
        <w:t xml:space="preserve"> una moda </w:t>
      </w:r>
      <w:proofErr w:type="spellStart"/>
      <w:r w:rsidRPr="00947C63">
        <w:rPr>
          <w:rFonts w:ascii="Arial" w:hAnsi="Arial" w:cs="Arial"/>
          <w:b/>
          <w:bCs/>
          <w:color w:val="000000"/>
          <w14:ligatures w14:val="standardContextual"/>
        </w:rPr>
        <w:t>bridal</w:t>
      </w:r>
      <w:proofErr w:type="spellEnd"/>
      <w:r w:rsidRPr="00947C63">
        <w:rPr>
          <w:rFonts w:ascii="Arial" w:hAnsi="Arial" w:cs="Arial"/>
          <w:b/>
          <w:bCs/>
          <w:color w:val="000000"/>
          <w14:ligatures w14:val="standardContextual"/>
        </w:rPr>
        <w:t xml:space="preserve"> più etica e sostenibile</w:t>
      </w:r>
      <w:r w:rsidRPr="00947C63">
        <w:rPr>
          <w:rFonts w:ascii="Arial" w:hAnsi="Arial" w:cs="Arial"/>
          <w:color w:val="000000"/>
          <w14:ligatures w14:val="standardContextual"/>
        </w:rPr>
        <w:t xml:space="preserve">, coinvolgendo le nuove generazioni di creativi nel processo di cambiamento culturale. </w:t>
      </w:r>
    </w:p>
    <w:p w14:paraId="3F61D76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Prende il via </w:t>
      </w:r>
      <w:r w:rsidRPr="00947C63">
        <w:rPr>
          <w:rFonts w:ascii="Arial" w:hAnsi="Arial" w:cs="Arial"/>
          <w:b/>
          <w:bCs/>
          <w:color w:val="000000"/>
          <w14:ligatures w14:val="standardContextual"/>
        </w:rPr>
        <w:t xml:space="preserve">il progetto di upcycling in chiave </w:t>
      </w:r>
      <w:proofErr w:type="spellStart"/>
      <w:r w:rsidRPr="00947C63">
        <w:rPr>
          <w:rFonts w:ascii="Arial" w:hAnsi="Arial" w:cs="Arial"/>
          <w:b/>
          <w:bCs/>
          <w:color w:val="000000"/>
          <w14:ligatures w14:val="standardContextual"/>
        </w:rPr>
        <w:t>bridal</w:t>
      </w:r>
      <w:proofErr w:type="spellEnd"/>
      <w:r w:rsidRPr="00947C63">
        <w:rPr>
          <w:rFonts w:ascii="Arial" w:hAnsi="Arial" w:cs="Arial"/>
          <w:color w:val="000000"/>
          <w14:ligatures w14:val="standardContextual"/>
        </w:rPr>
        <w:t xml:space="preserve"> in collaborazione con </w:t>
      </w:r>
      <w:r w:rsidRPr="00947C63">
        <w:rPr>
          <w:rFonts w:ascii="Arial" w:hAnsi="Arial" w:cs="Arial"/>
          <w:b/>
          <w:bCs/>
          <w:color w:val="000000"/>
          <w14:ligatures w14:val="standardContextual"/>
        </w:rPr>
        <w:t>l’Istituto Europeo di Design (IED)</w:t>
      </w:r>
      <w:r w:rsidRPr="00947C63">
        <w:rPr>
          <w:rFonts w:ascii="Arial" w:hAnsi="Arial" w:cs="Arial"/>
          <w:color w:val="000000"/>
          <w14:ligatures w14:val="standardContextual"/>
        </w:rPr>
        <w:t xml:space="preserve"> che metterà al centro i giovani designer del futuro e il tema della sostenibilità, unendo moda e formazione con l’obiettivo di </w:t>
      </w:r>
      <w:r w:rsidRPr="00947C63">
        <w:rPr>
          <w:rFonts w:ascii="Arial" w:hAnsi="Arial" w:cs="Arial"/>
          <w:b/>
          <w:bCs/>
          <w:color w:val="000000"/>
          <w14:ligatures w14:val="standardContextual"/>
        </w:rPr>
        <w:t>trasformare gli abiti da sposa in capi casual attraverso l’upcycling</w:t>
      </w:r>
      <w:r w:rsidRPr="00947C63">
        <w:rPr>
          <w:rFonts w:ascii="Arial" w:hAnsi="Arial" w:cs="Arial"/>
          <w:color w:val="000000"/>
          <w14:ligatures w14:val="standardContextual"/>
        </w:rPr>
        <w:t>, seguendo la filosofia del “</w:t>
      </w:r>
      <w:r w:rsidRPr="00947C63">
        <w:rPr>
          <w:rFonts w:ascii="Arial" w:hAnsi="Arial" w:cs="Arial"/>
          <w:i/>
          <w:iCs/>
          <w:color w:val="000000"/>
          <w14:ligatures w14:val="standardContextual"/>
        </w:rPr>
        <w:t xml:space="preserve">Buy </w:t>
      </w:r>
      <w:proofErr w:type="spellStart"/>
      <w:r w:rsidRPr="00947C63">
        <w:rPr>
          <w:rFonts w:ascii="Arial" w:hAnsi="Arial" w:cs="Arial"/>
          <w:i/>
          <w:iCs/>
          <w:color w:val="000000"/>
          <w14:ligatures w14:val="standardContextual"/>
        </w:rPr>
        <w:t>less</w:t>
      </w:r>
      <w:proofErr w:type="spellEnd"/>
      <w:r w:rsidRPr="00947C63">
        <w:rPr>
          <w:rFonts w:ascii="Arial" w:hAnsi="Arial" w:cs="Arial"/>
          <w:i/>
          <w:iCs/>
          <w:color w:val="000000"/>
          <w14:ligatures w14:val="standardContextual"/>
        </w:rPr>
        <w:t xml:space="preserve">, </w:t>
      </w:r>
      <w:proofErr w:type="spellStart"/>
      <w:r w:rsidRPr="00947C63">
        <w:rPr>
          <w:rFonts w:ascii="Arial" w:hAnsi="Arial" w:cs="Arial"/>
          <w:i/>
          <w:iCs/>
          <w:color w:val="000000"/>
          <w14:ligatures w14:val="standardContextual"/>
        </w:rPr>
        <w:t>choose</w:t>
      </w:r>
      <w:proofErr w:type="spellEnd"/>
      <w:r w:rsidRPr="00947C63">
        <w:rPr>
          <w:rFonts w:ascii="Arial" w:hAnsi="Arial" w:cs="Arial"/>
          <w:i/>
          <w:iCs/>
          <w:color w:val="000000"/>
          <w14:ligatures w14:val="standardContextual"/>
        </w:rPr>
        <w:t xml:space="preserve"> </w:t>
      </w:r>
      <w:proofErr w:type="spellStart"/>
      <w:r w:rsidRPr="00947C63">
        <w:rPr>
          <w:rFonts w:ascii="Arial" w:hAnsi="Arial" w:cs="Arial"/>
          <w:i/>
          <w:iCs/>
          <w:color w:val="000000"/>
          <w14:ligatures w14:val="standardContextual"/>
        </w:rPr>
        <w:t>well</w:t>
      </w:r>
      <w:proofErr w:type="spellEnd"/>
      <w:r w:rsidRPr="00947C63">
        <w:rPr>
          <w:rFonts w:ascii="Arial" w:hAnsi="Arial" w:cs="Arial"/>
          <w:i/>
          <w:iCs/>
          <w:color w:val="000000"/>
          <w14:ligatures w14:val="standardContextual"/>
        </w:rPr>
        <w:t xml:space="preserve">, make </w:t>
      </w:r>
      <w:proofErr w:type="spellStart"/>
      <w:r w:rsidRPr="00947C63">
        <w:rPr>
          <w:rFonts w:ascii="Arial" w:hAnsi="Arial" w:cs="Arial"/>
          <w:i/>
          <w:iCs/>
          <w:color w:val="000000"/>
          <w14:ligatures w14:val="standardContextual"/>
        </w:rPr>
        <w:t>it</w:t>
      </w:r>
      <w:proofErr w:type="spellEnd"/>
      <w:r w:rsidRPr="00947C63">
        <w:rPr>
          <w:rFonts w:ascii="Arial" w:hAnsi="Arial" w:cs="Arial"/>
          <w:i/>
          <w:iCs/>
          <w:color w:val="000000"/>
          <w14:ligatures w14:val="standardContextual"/>
        </w:rPr>
        <w:t xml:space="preserve"> last</w:t>
      </w:r>
      <w:r w:rsidRPr="00947C63">
        <w:rPr>
          <w:rFonts w:ascii="Arial" w:hAnsi="Arial" w:cs="Arial"/>
          <w:color w:val="000000"/>
          <w14:ligatures w14:val="standardContextual"/>
        </w:rPr>
        <w:t xml:space="preserve">” di Vivienne Westwood. Dieci studenti del </w:t>
      </w:r>
      <w:r w:rsidRPr="00947C63">
        <w:rPr>
          <w:rFonts w:ascii="Arial" w:hAnsi="Arial" w:cs="Arial"/>
          <w:b/>
          <w:bCs/>
          <w:color w:val="000000"/>
          <w14:ligatures w14:val="standardContextual"/>
        </w:rPr>
        <w:t>Master in Fashion Design dello IED</w:t>
      </w:r>
      <w:r w:rsidRPr="00947C63">
        <w:rPr>
          <w:rFonts w:ascii="Arial" w:hAnsi="Arial" w:cs="Arial"/>
          <w:color w:val="000000"/>
          <w14:ligatures w14:val="standardContextual"/>
        </w:rPr>
        <w:t xml:space="preserve">, coordinato dalla docente </w:t>
      </w:r>
      <w:r w:rsidRPr="00947C63">
        <w:rPr>
          <w:rFonts w:ascii="Arial" w:hAnsi="Arial" w:cs="Arial"/>
          <w:b/>
          <w:bCs/>
          <w:color w:val="000000"/>
          <w14:ligatures w14:val="standardContextual"/>
        </w:rPr>
        <w:t>Marina Spadafora</w:t>
      </w:r>
      <w:r w:rsidRPr="00947C63">
        <w:rPr>
          <w:rFonts w:ascii="Arial" w:hAnsi="Arial" w:cs="Arial"/>
          <w:color w:val="000000"/>
          <w14:ligatures w14:val="standardContextual"/>
        </w:rPr>
        <w:t xml:space="preserve">, ambasciatrice di moda etica, parteciperanno al progetto utilizzando abiti da sposa destinati al macero e studieranno e realizzeranno nuovi capi </w:t>
      </w:r>
      <w:r w:rsidRPr="00947C63">
        <w:rPr>
          <w:rFonts w:ascii="Arial" w:hAnsi="Arial" w:cs="Arial"/>
          <w:i/>
          <w:iCs/>
          <w:color w:val="000000"/>
          <w14:ligatures w14:val="standardContextual"/>
        </w:rPr>
        <w:t xml:space="preserve">casual </w:t>
      </w:r>
      <w:proofErr w:type="spellStart"/>
      <w:r w:rsidRPr="00947C63">
        <w:rPr>
          <w:rFonts w:ascii="Arial" w:hAnsi="Arial" w:cs="Arial"/>
          <w:i/>
          <w:iCs/>
          <w:color w:val="000000"/>
          <w14:ligatures w14:val="standardContextual"/>
        </w:rPr>
        <w:t>wear</w:t>
      </w:r>
      <w:proofErr w:type="spellEnd"/>
      <w:r w:rsidRPr="00947C63">
        <w:rPr>
          <w:rFonts w:ascii="Arial" w:hAnsi="Arial" w:cs="Arial"/>
          <w:color w:val="000000"/>
          <w14:ligatures w14:val="standardContextual"/>
        </w:rPr>
        <w:t xml:space="preserve"> che verranno esposti </w:t>
      </w:r>
      <w:r w:rsidRPr="00947C63">
        <w:rPr>
          <w:rFonts w:ascii="Arial" w:hAnsi="Arial" w:cs="Arial"/>
          <w:b/>
          <w:bCs/>
          <w:color w:val="000000"/>
          <w14:ligatures w14:val="standardContextual"/>
        </w:rPr>
        <w:t>nell’area showcase della kermesse</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L’abito più rappresentativo</w:t>
      </w:r>
      <w:r w:rsidRPr="00947C63">
        <w:rPr>
          <w:rFonts w:ascii="Arial" w:hAnsi="Arial" w:cs="Arial"/>
          <w:color w:val="000000"/>
          <w14:ligatures w14:val="standardContextual"/>
        </w:rPr>
        <w:t xml:space="preserve">, selezionato tra i dieci modelli finali, </w:t>
      </w:r>
      <w:r w:rsidRPr="00947C63">
        <w:rPr>
          <w:rFonts w:ascii="Arial" w:hAnsi="Arial" w:cs="Arial"/>
          <w:b/>
          <w:bCs/>
          <w:color w:val="000000"/>
          <w14:ligatures w14:val="standardContextual"/>
        </w:rPr>
        <w:t>riceverà un riconoscimento speciale</w:t>
      </w:r>
      <w:r w:rsidRPr="00947C63">
        <w:rPr>
          <w:rFonts w:ascii="Arial" w:hAnsi="Arial" w:cs="Arial"/>
          <w:color w:val="000000"/>
          <w14:ligatures w14:val="standardContextual"/>
        </w:rPr>
        <w:t xml:space="preserve"> per la sua capacità di reinterpretare l’essenza dell’abito da sposa con una nuova identità, secondo i principi dell’upcycling.</w:t>
      </w:r>
    </w:p>
    <w:p w14:paraId="279299CA"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204BBCAF" w14:textId="77777777" w:rsidR="00531A0A" w:rsidRDefault="00531A0A" w:rsidP="00947C63">
      <w:pPr>
        <w:autoSpaceDE w:val="0"/>
        <w:autoSpaceDN w:val="0"/>
        <w:adjustRightInd w:val="0"/>
        <w:spacing w:after="0" w:line="240" w:lineRule="auto"/>
        <w:jc w:val="both"/>
        <w:rPr>
          <w:rFonts w:ascii="Arial" w:hAnsi="Arial" w:cs="Arial"/>
          <w:color w:val="000000"/>
          <w14:ligatures w14:val="standardContextual"/>
        </w:rPr>
      </w:pPr>
    </w:p>
    <w:p w14:paraId="4D71C20B" w14:textId="77777777" w:rsidR="00531A0A" w:rsidRDefault="00531A0A" w:rsidP="00947C63">
      <w:pPr>
        <w:autoSpaceDE w:val="0"/>
        <w:autoSpaceDN w:val="0"/>
        <w:adjustRightInd w:val="0"/>
        <w:spacing w:after="0" w:line="240" w:lineRule="auto"/>
        <w:jc w:val="both"/>
        <w:rPr>
          <w:rFonts w:ascii="Arial" w:hAnsi="Arial" w:cs="Arial"/>
          <w:color w:val="000000"/>
          <w14:ligatures w14:val="standardContextual"/>
        </w:rPr>
      </w:pPr>
    </w:p>
    <w:p w14:paraId="1EE797A4" w14:textId="77777777" w:rsidR="00531A0A" w:rsidRDefault="00531A0A" w:rsidP="00947C63">
      <w:pPr>
        <w:autoSpaceDE w:val="0"/>
        <w:autoSpaceDN w:val="0"/>
        <w:adjustRightInd w:val="0"/>
        <w:spacing w:after="0" w:line="240" w:lineRule="auto"/>
        <w:jc w:val="both"/>
        <w:rPr>
          <w:rFonts w:ascii="Arial" w:hAnsi="Arial" w:cs="Arial"/>
          <w:color w:val="000000"/>
          <w14:ligatures w14:val="standardContextual"/>
        </w:rPr>
      </w:pPr>
    </w:p>
    <w:p w14:paraId="3E229367" w14:textId="202DFA49"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hAnsi="Arial" w:cs="Arial"/>
          <w:color w:val="000000"/>
          <w14:ligatures w14:val="standardContextual"/>
        </w:rPr>
        <w:lastRenderedPageBreak/>
        <w:t xml:space="preserve">Con l’obbiettivo di implementare la capacità di fare community, </w:t>
      </w:r>
      <w:r w:rsidRPr="00947C63">
        <w:rPr>
          <w:rFonts w:ascii="Arial" w:hAnsi="Arial" w:cs="Arial"/>
          <w:b/>
          <w:bCs/>
          <w:color w:val="000000"/>
          <w14:ligatures w14:val="standardContextual"/>
        </w:rPr>
        <w:t xml:space="preserve">Sì </w:t>
      </w:r>
      <w:proofErr w:type="spellStart"/>
      <w:r w:rsidRPr="00947C63">
        <w:rPr>
          <w:rFonts w:ascii="Arial" w:hAnsi="Arial" w:cs="Arial"/>
          <w:b/>
          <w:bCs/>
          <w:color w:val="000000"/>
          <w14:ligatures w14:val="standardContextual"/>
        </w:rPr>
        <w:t>Sposaitalia</w:t>
      </w:r>
      <w:proofErr w:type="spellEnd"/>
      <w:r w:rsidRPr="00947C63">
        <w:rPr>
          <w:rFonts w:ascii="Arial" w:hAnsi="Arial" w:cs="Arial"/>
          <w:b/>
          <w:bCs/>
          <w:color w:val="000000"/>
          <w14:ligatures w14:val="standardContextual"/>
        </w:rPr>
        <w:t xml:space="preserve"> Collezioni</w:t>
      </w:r>
      <w:r w:rsidRPr="00947C63">
        <w:rPr>
          <w:rFonts w:ascii="Arial" w:hAnsi="Arial" w:cs="Arial"/>
          <w:color w:val="000000"/>
          <w14:ligatures w14:val="standardContextual"/>
        </w:rPr>
        <w:t xml:space="preserve"> ha siglato accordi con </w:t>
      </w:r>
      <w:r w:rsidRPr="00947C63">
        <w:rPr>
          <w:rFonts w:ascii="Arial" w:hAnsi="Arial" w:cs="Arial"/>
          <w:b/>
          <w:bCs/>
          <w:color w:val="000000"/>
          <w14:ligatures w14:val="standardContextual"/>
        </w:rPr>
        <w:t xml:space="preserve">WPI </w:t>
      </w:r>
      <w:r w:rsidR="00AC6CBA">
        <w:rPr>
          <w:rFonts w:ascii="Arial" w:hAnsi="Arial" w:cs="Arial"/>
          <w:b/>
          <w:bCs/>
          <w:color w:val="000000"/>
          <w14:ligatures w14:val="standardContextual"/>
        </w:rPr>
        <w:t>-</w:t>
      </w:r>
      <w:r w:rsidRPr="00947C63">
        <w:rPr>
          <w:rFonts w:ascii="Arial" w:hAnsi="Arial" w:cs="Arial"/>
          <w:b/>
          <w:bCs/>
          <w:color w:val="000000"/>
          <w14:ligatures w14:val="standardContextual"/>
        </w:rPr>
        <w:t xml:space="preserve"> Associazione Wedding Planner Italia e Convention Bureau Italia i quali assicureranno la presenza di numerose wedding planner italiane ed internazionali </w:t>
      </w:r>
      <w:r w:rsidRPr="00947C63">
        <w:rPr>
          <w:rFonts w:ascii="Arial" w:hAnsi="Arial" w:cs="Arial"/>
          <w:color w:val="000000"/>
          <w14:ligatures w14:val="standardContextual"/>
        </w:rPr>
        <w:t>per favorire un altro punto di vista, più vicino agli sposi del domani e in grado di anticipare le loro esigenze.</w:t>
      </w:r>
    </w:p>
    <w:p w14:paraId="4F7DB906"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p>
    <w:p w14:paraId="252FF685" w14:textId="270EF25F"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Non mancheranno infine </w:t>
      </w:r>
      <w:r w:rsidRPr="00947C63">
        <w:rPr>
          <w:rFonts w:ascii="Arial" w:hAnsi="Arial" w:cs="Arial"/>
          <w:b/>
          <w:bCs/>
          <w:color w:val="000000"/>
          <w14:ligatures w14:val="standardContextual"/>
        </w:rPr>
        <w:t>presentazioni</w:t>
      </w:r>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 xml:space="preserve">momenti </w:t>
      </w:r>
      <w:r w:rsidRPr="00947C63">
        <w:rPr>
          <w:rFonts w:ascii="Arial" w:hAnsi="Arial" w:cs="Arial"/>
          <w:color w:val="000000"/>
          <w14:ligatures w14:val="standardContextual"/>
        </w:rPr>
        <w:t xml:space="preserve">di </w:t>
      </w:r>
      <w:r w:rsidRPr="00947C63">
        <w:rPr>
          <w:rFonts w:ascii="Arial" w:hAnsi="Arial" w:cs="Arial"/>
          <w:b/>
          <w:bCs/>
          <w:color w:val="000000"/>
          <w14:ligatures w14:val="standardContextual"/>
        </w:rPr>
        <w:t>networking e di business</w:t>
      </w:r>
      <w:r w:rsidRPr="00947C63">
        <w:rPr>
          <w:rFonts w:ascii="Arial" w:hAnsi="Arial" w:cs="Arial"/>
          <w:color w:val="000000"/>
          <w14:ligatures w14:val="standardContextual"/>
        </w:rPr>
        <w:t xml:space="preserve"> per </w:t>
      </w:r>
      <w:r w:rsidRPr="00947C63">
        <w:rPr>
          <w:rFonts w:ascii="Arial" w:hAnsi="Arial" w:cs="Arial"/>
          <w:b/>
          <w:bCs/>
          <w:color w:val="000000"/>
          <w14:ligatures w14:val="standardContextual"/>
        </w:rPr>
        <w:t xml:space="preserve">buyer </w:t>
      </w:r>
      <w:r w:rsidRPr="00947C63">
        <w:rPr>
          <w:rFonts w:ascii="Arial" w:hAnsi="Arial" w:cs="Arial"/>
          <w:color w:val="000000"/>
          <w14:ligatures w14:val="standardContextual"/>
        </w:rPr>
        <w:t xml:space="preserve">e </w:t>
      </w:r>
      <w:r w:rsidRPr="00947C63">
        <w:rPr>
          <w:rFonts w:ascii="Arial" w:hAnsi="Arial" w:cs="Arial"/>
          <w:b/>
          <w:bCs/>
          <w:color w:val="000000"/>
          <w14:ligatures w14:val="standardContextual"/>
        </w:rPr>
        <w:t xml:space="preserve">visitatori </w:t>
      </w:r>
      <w:r w:rsidRPr="00947C63">
        <w:rPr>
          <w:rFonts w:ascii="Arial" w:hAnsi="Arial" w:cs="Arial"/>
          <w:color w:val="000000"/>
          <w14:ligatures w14:val="standardContextual"/>
        </w:rPr>
        <w:t>provenienti da tutto il mondo alla kermesse che si rivela ancora una volta l’appuntamento imperdibile per scoprire tutti</w:t>
      </w:r>
      <w:r>
        <w:rPr>
          <w:rFonts w:ascii="Arial" w:hAnsi="Arial" w:cs="Arial"/>
          <w:color w:val="000000"/>
          <w14:ligatures w14:val="standardContextual"/>
        </w:rPr>
        <w:t xml:space="preserve"> </w:t>
      </w:r>
      <w:r w:rsidRPr="00947C63">
        <w:rPr>
          <w:rFonts w:ascii="Arial" w:hAnsi="Arial" w:cs="Arial"/>
          <w:color w:val="000000"/>
          <w14:ligatures w14:val="standardContextual"/>
        </w:rPr>
        <w:t xml:space="preserve">i trend e le novità dell’universo </w:t>
      </w:r>
      <w:proofErr w:type="spellStart"/>
      <w:r w:rsidRPr="00947C63">
        <w:rPr>
          <w:rFonts w:ascii="Arial" w:hAnsi="Arial" w:cs="Arial"/>
          <w:color w:val="000000"/>
          <w14:ligatures w14:val="standardContextual"/>
        </w:rPr>
        <w:t>bridal</w:t>
      </w:r>
      <w:proofErr w:type="spellEnd"/>
      <w:r w:rsidRPr="00947C63">
        <w:rPr>
          <w:rFonts w:ascii="Arial" w:hAnsi="Arial" w:cs="Arial"/>
          <w:color w:val="000000"/>
          <w14:ligatures w14:val="standardContextual"/>
        </w:rPr>
        <w:t xml:space="preserve"> contemporaneo.</w:t>
      </w:r>
    </w:p>
    <w:p w14:paraId="3C110FE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759BE49C" w14:textId="62711CDC" w:rsidR="00947C63" w:rsidRPr="007A411F" w:rsidRDefault="00947C63" w:rsidP="00947C63">
      <w:pPr>
        <w:autoSpaceDE w:val="0"/>
        <w:autoSpaceDN w:val="0"/>
        <w:adjustRightInd w:val="0"/>
        <w:spacing w:after="0" w:line="240" w:lineRule="auto"/>
        <w:rPr>
          <w:rFonts w:ascii="Arial" w:hAnsi="Arial" w:cs="Arial"/>
          <w:color w:val="000000"/>
          <w14:ligatures w14:val="standardContextual"/>
        </w:rPr>
      </w:pPr>
      <w:r w:rsidRPr="00947C63">
        <w:rPr>
          <w:rFonts w:ascii="Arial" w:hAnsi="Arial" w:cs="Arial"/>
          <w:color w:val="000000"/>
          <w14:ligatures w14:val="standardContextual"/>
        </w:rPr>
        <w:br/>
      </w:r>
      <w:r w:rsidRPr="007A411F">
        <w:rPr>
          <w:rFonts w:ascii="Arial" w:hAnsi="Arial" w:cs="Arial"/>
          <w:color w:val="000000"/>
          <w14:ligatures w14:val="standardContextual"/>
        </w:rPr>
        <w:t xml:space="preserve">Tutte le informazioni sono sul sito di manifestazione: </w:t>
      </w:r>
    </w:p>
    <w:p w14:paraId="789E30C0" w14:textId="77777777" w:rsidR="00947C63" w:rsidRPr="007A411F" w:rsidRDefault="00531A0A" w:rsidP="00947C63">
      <w:pPr>
        <w:autoSpaceDE w:val="0"/>
        <w:autoSpaceDN w:val="0"/>
        <w:adjustRightInd w:val="0"/>
        <w:spacing w:after="0" w:line="240" w:lineRule="auto"/>
        <w:jc w:val="both"/>
        <w:rPr>
          <w:rFonts w:ascii="Arial" w:hAnsi="Arial" w:cs="Arial"/>
          <w:color w:val="0000FF"/>
          <w14:ligatures w14:val="standardContextual"/>
        </w:rPr>
      </w:pPr>
      <w:hyperlink r:id="rId10" w:history="1">
        <w:r w:rsidR="00947C63" w:rsidRPr="007A411F">
          <w:rPr>
            <w:rFonts w:ascii="Arial" w:hAnsi="Arial" w:cs="Arial"/>
            <w:color w:val="0563C1"/>
            <w:u w:val="single"/>
            <w14:ligatures w14:val="standardContextual"/>
          </w:rPr>
          <w:t>https://sposaitaliacollezioni.fieramilano.it/</w:t>
        </w:r>
      </w:hyperlink>
      <w:r w:rsidR="00947C63" w:rsidRPr="007A411F">
        <w:rPr>
          <w:rFonts w:ascii="Arial" w:hAnsi="Arial" w:cs="Arial"/>
          <w:color w:val="0000FF"/>
          <w14:ligatures w14:val="standardContextual"/>
        </w:rPr>
        <w:t xml:space="preserve"> </w:t>
      </w:r>
    </w:p>
    <w:p w14:paraId="36AB65B0" w14:textId="77777777" w:rsidR="004263B7" w:rsidRDefault="004263B7" w:rsidP="004263B7">
      <w:pPr>
        <w:jc w:val="center"/>
        <w:rPr>
          <w:rFonts w:ascii="Arial" w:hAnsi="Arial" w:cs="Arial"/>
          <w:b/>
          <w:bCs/>
        </w:rPr>
      </w:pPr>
    </w:p>
    <w:p w14:paraId="4D4CD896" w14:textId="77777777" w:rsidR="00947C63" w:rsidRPr="006F11BC" w:rsidRDefault="00947C63" w:rsidP="004263B7">
      <w:pPr>
        <w:jc w:val="center"/>
        <w:rPr>
          <w:rFonts w:ascii="Arial" w:hAnsi="Arial" w:cs="Arial"/>
          <w:b/>
          <w:bCs/>
        </w:rPr>
      </w:pPr>
    </w:p>
    <w:sectPr w:rsidR="00947C63" w:rsidRPr="006F11BC" w:rsidSect="008F7FE7">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36C2" w14:textId="77777777" w:rsidR="008F7FE7" w:rsidRDefault="008F7FE7" w:rsidP="004214F0">
      <w:pPr>
        <w:spacing w:after="0" w:line="240" w:lineRule="auto"/>
      </w:pPr>
      <w:r>
        <w:separator/>
      </w:r>
    </w:p>
  </w:endnote>
  <w:endnote w:type="continuationSeparator" w:id="0">
    <w:p w14:paraId="41CE3B4F" w14:textId="77777777" w:rsidR="008F7FE7" w:rsidRDefault="008F7FE7"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0C4F" w14:textId="77777777" w:rsidR="008F7FE7" w:rsidRDefault="008F7FE7" w:rsidP="004214F0">
      <w:pPr>
        <w:spacing w:after="0" w:line="240" w:lineRule="auto"/>
      </w:pPr>
      <w:r>
        <w:separator/>
      </w:r>
    </w:p>
  </w:footnote>
  <w:footnote w:type="continuationSeparator" w:id="0">
    <w:p w14:paraId="2FF69117" w14:textId="77777777" w:rsidR="008F7FE7" w:rsidRDefault="008F7FE7"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85C5F"/>
    <w:rsid w:val="00092C44"/>
    <w:rsid w:val="000937C7"/>
    <w:rsid w:val="000A34BF"/>
    <w:rsid w:val="000A4E60"/>
    <w:rsid w:val="000B383F"/>
    <w:rsid w:val="000C03D0"/>
    <w:rsid w:val="000C180B"/>
    <w:rsid w:val="000C19F8"/>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257AD"/>
    <w:rsid w:val="00134842"/>
    <w:rsid w:val="00134E5E"/>
    <w:rsid w:val="00135012"/>
    <w:rsid w:val="00140DBB"/>
    <w:rsid w:val="0014258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A1D72"/>
    <w:rsid w:val="001B1DEB"/>
    <w:rsid w:val="001B27DE"/>
    <w:rsid w:val="001B3A84"/>
    <w:rsid w:val="001B45B9"/>
    <w:rsid w:val="001B4A66"/>
    <w:rsid w:val="001C266F"/>
    <w:rsid w:val="001D020E"/>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52E"/>
    <w:rsid w:val="00274C71"/>
    <w:rsid w:val="00282675"/>
    <w:rsid w:val="0028595D"/>
    <w:rsid w:val="00287A78"/>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16351"/>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1A0A"/>
    <w:rsid w:val="005332A0"/>
    <w:rsid w:val="00536C94"/>
    <w:rsid w:val="005459A3"/>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124"/>
    <w:rsid w:val="00711650"/>
    <w:rsid w:val="00714239"/>
    <w:rsid w:val="00714DB9"/>
    <w:rsid w:val="00717F05"/>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1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7F4803"/>
    <w:rsid w:val="0080203D"/>
    <w:rsid w:val="0081142A"/>
    <w:rsid w:val="00812BF3"/>
    <w:rsid w:val="0081362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8F7FE7"/>
    <w:rsid w:val="009018B6"/>
    <w:rsid w:val="009024C0"/>
    <w:rsid w:val="009072D9"/>
    <w:rsid w:val="00910A54"/>
    <w:rsid w:val="00911C6F"/>
    <w:rsid w:val="009120B8"/>
    <w:rsid w:val="00914820"/>
    <w:rsid w:val="00921D68"/>
    <w:rsid w:val="00922057"/>
    <w:rsid w:val="00925E53"/>
    <w:rsid w:val="00926D9A"/>
    <w:rsid w:val="009277EA"/>
    <w:rsid w:val="0093022F"/>
    <w:rsid w:val="009326D5"/>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6CBA"/>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027B"/>
    <w:rsid w:val="00B32EF7"/>
    <w:rsid w:val="00B36423"/>
    <w:rsid w:val="00B36591"/>
    <w:rsid w:val="00B438B2"/>
    <w:rsid w:val="00B440CD"/>
    <w:rsid w:val="00B477BC"/>
    <w:rsid w:val="00B57B09"/>
    <w:rsid w:val="00B61521"/>
    <w:rsid w:val="00B62892"/>
    <w:rsid w:val="00B7434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5416A"/>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704D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1673"/>
    <w:rsid w:val="00E32581"/>
    <w:rsid w:val="00E40574"/>
    <w:rsid w:val="00E4302C"/>
    <w:rsid w:val="00E57DDB"/>
    <w:rsid w:val="00E600D3"/>
    <w:rsid w:val="00E62778"/>
    <w:rsid w:val="00E6365C"/>
    <w:rsid w:val="00E63C6A"/>
    <w:rsid w:val="00E66927"/>
    <w:rsid w:val="00E71A21"/>
    <w:rsid w:val="00E71B0A"/>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13BC"/>
    <w:rsid w:val="00F767A6"/>
    <w:rsid w:val="00F76947"/>
    <w:rsid w:val="00F80E9D"/>
    <w:rsid w:val="00F8577B"/>
    <w:rsid w:val="00F8716F"/>
    <w:rsid w:val="00F90459"/>
    <w:rsid w:val="00F92671"/>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4.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842</Words>
  <Characters>4804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22</cp:revision>
  <cp:lastPrinted>2020-09-24T15:15:00Z</cp:lastPrinted>
  <dcterms:created xsi:type="dcterms:W3CDTF">2024-03-15T10:11:00Z</dcterms:created>
  <dcterms:modified xsi:type="dcterms:W3CDTF">2024-03-29T12:16:00Z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